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B68686" w14:textId="77777777" w:rsidR="00CC1CF8" w:rsidRPr="00745E37" w:rsidRDefault="00CC1CF8" w:rsidP="00CC1CF8">
      <w:pPr>
        <w:spacing w:after="0" w:line="240" w:lineRule="auto"/>
        <w:jc w:val="center"/>
        <w:rPr>
          <w:b/>
        </w:rPr>
      </w:pPr>
      <w:r w:rsidRPr="00745E37">
        <w:rPr>
          <w:b/>
        </w:rPr>
        <w:t>Concordia University</w:t>
      </w:r>
    </w:p>
    <w:p w14:paraId="3353A570" w14:textId="77777777" w:rsidR="00CC1CF8" w:rsidRDefault="00CC1CF8" w:rsidP="00CC1CF8">
      <w:pPr>
        <w:spacing w:after="0" w:line="240" w:lineRule="auto"/>
        <w:jc w:val="center"/>
      </w:pPr>
      <w:r>
        <w:t>POLI 644 Research Methods</w:t>
      </w:r>
    </w:p>
    <w:p w14:paraId="2AFE7C9A" w14:textId="77777777" w:rsidR="00CC1CF8" w:rsidRPr="00745E37" w:rsidRDefault="00CC1CF8" w:rsidP="00CC1CF8">
      <w:pPr>
        <w:spacing w:after="0" w:line="240" w:lineRule="auto"/>
        <w:jc w:val="center"/>
        <w:rPr>
          <w:u w:val="single"/>
        </w:rPr>
      </w:pPr>
      <w:r w:rsidRPr="00745E37">
        <w:rPr>
          <w:u w:val="single"/>
        </w:rPr>
        <w:t>Problem Set 2: Bivariate Analysis</w:t>
      </w:r>
    </w:p>
    <w:p w14:paraId="7FFEDB49" w14:textId="77777777" w:rsidR="00CC1CF8" w:rsidRDefault="00CC1CF8" w:rsidP="00CC1CF8">
      <w:pPr>
        <w:spacing w:after="0" w:line="240" w:lineRule="auto"/>
      </w:pPr>
    </w:p>
    <w:p w14:paraId="6F2F7A53" w14:textId="199DE84D" w:rsidR="006A6F24" w:rsidRDefault="00CC1CF8" w:rsidP="00CC1CF8">
      <w:pPr>
        <w:spacing w:after="0" w:line="240" w:lineRule="auto"/>
      </w:pPr>
      <w:r>
        <w:t>You may complete the analysis portion of this assignment in groups of no more than four. The lab write-up (your submitted answers) must be done individually. Please list the members of your group at the start of your lab write-up. The final write-up should</w:t>
      </w:r>
      <w:r w:rsidR="00AC5037">
        <w:t xml:space="preserve"> be between 7 and 10 </w:t>
      </w:r>
      <w:r>
        <w:t xml:space="preserve">pages (double-spaced, 1 inch margins). This assignment is worth 13% of the final grade and is due </w:t>
      </w:r>
      <w:r w:rsidR="00CE5161">
        <w:t>by 4 pm</w:t>
      </w:r>
      <w:r>
        <w:t xml:space="preserve"> on </w:t>
      </w:r>
      <w:r w:rsidR="008E3035">
        <w:t>Friday</w:t>
      </w:r>
      <w:r>
        <w:t>,</w:t>
      </w:r>
      <w:r w:rsidR="00CE5161">
        <w:t xml:space="preserve"> </w:t>
      </w:r>
      <w:r w:rsidR="00154FAF">
        <w:t>October 25</w:t>
      </w:r>
      <w:r>
        <w:t xml:space="preserve">. Please include Stata output as appropriate (either within your answer or as a separate appendix; cutting and pasting output from a log file and converting it to Courier 10 provides the neatest and most succinct means to do this). You need to properly reference all works used with in-text citations. Your calculations can be handwritten rather than typed. To complete this problem set, you will use </w:t>
      </w:r>
      <w:r w:rsidR="00CE5161">
        <w:t>the 2015 Canadian Election Survey dataset, available here for direct import into Stata:</w:t>
      </w:r>
      <w:r w:rsidR="00B23AE4" w:rsidRPr="00B23AE4">
        <w:t xml:space="preserve"> </w:t>
      </w:r>
      <w:hyperlink r:id="rId5" w:history="1">
        <w:r w:rsidR="00154FAF">
          <w:rPr>
            <w:rStyle w:val="Hyperlink"/>
          </w:rPr>
          <w:t>https://ces-eec.arts.ubc.ca/english-section/surveys/</w:t>
        </w:r>
      </w:hyperlink>
      <w:r w:rsidR="00154FAF">
        <w:t xml:space="preserve"> </w:t>
      </w:r>
      <w:bookmarkStart w:id="0" w:name="_GoBack"/>
      <w:bookmarkEnd w:id="0"/>
      <w:r w:rsidR="00CE5161">
        <w:t>(most likely you will choose Stata 14).</w:t>
      </w:r>
      <w:r w:rsidR="00AC5037">
        <w:t xml:space="preserve"> If you have Stata IC on your own computer, you may need to reduce the size of the dataset (# variables) in the lab before importing it on your computer.</w:t>
      </w:r>
    </w:p>
    <w:p w14:paraId="0B74B745" w14:textId="77777777" w:rsidR="00CC1CF8" w:rsidRDefault="00CC1CF8" w:rsidP="00CC1CF8">
      <w:pPr>
        <w:spacing w:after="0" w:line="240" w:lineRule="auto"/>
      </w:pPr>
    </w:p>
    <w:p w14:paraId="17A781F3" w14:textId="603D6342" w:rsidR="00CC1CF8" w:rsidRDefault="00CC1CF8" w:rsidP="00CC1CF8">
      <w:pPr>
        <w:spacing w:after="0" w:line="240" w:lineRule="auto"/>
      </w:pPr>
      <w:r>
        <w:t>What determines the outcomes of elections—popular opinion towards candidates, popular opinion towards parties, or</w:t>
      </w:r>
      <w:r w:rsidR="00430ADB">
        <w:t xml:space="preserve"> demographically-determined interests</w:t>
      </w:r>
      <w:r>
        <w:t xml:space="preserve">? </w:t>
      </w:r>
      <w:r w:rsidR="00CE5161">
        <w:t>How good are political scientists at forecasting election outcomes based on public preferences and past voting behavior?</w:t>
      </w:r>
      <w:r>
        <w:t xml:space="preserve"> Answer the following questions using only bivariate analysis (tests). You must work out one (and only one) example of each </w:t>
      </w:r>
      <w:r w:rsidR="002D6E97">
        <w:t xml:space="preserve">of three (3) </w:t>
      </w:r>
      <w:r w:rsidR="00CE5161">
        <w:t>types</w:t>
      </w:r>
      <w:r>
        <w:t xml:space="preserve"> of test</w:t>
      </w:r>
      <w:r w:rsidR="002D6E97">
        <w:t>s by hand</w:t>
      </w:r>
      <w:r>
        <w:t xml:space="preserve"> as you answer </w:t>
      </w:r>
      <w:r w:rsidR="00AC5037">
        <w:t>the</w:t>
      </w:r>
      <w:r>
        <w:t xml:space="preserve"> question</w:t>
      </w:r>
      <w:r w:rsidR="00AC5037">
        <w:t>s</w:t>
      </w:r>
      <w:r>
        <w:t xml:space="preserve"> (i.e. one hand calculation per </w:t>
      </w:r>
      <w:r w:rsidR="00CE5161">
        <w:t>type</w:t>
      </w:r>
      <w:r>
        <w:t xml:space="preserve">). </w:t>
      </w:r>
      <w:r w:rsidR="00CE5161">
        <w:t>The</w:t>
      </w:r>
      <w:r>
        <w:t xml:space="preserve"> question</w:t>
      </w:r>
      <w:r w:rsidR="00CE5161">
        <w:t>s</w:t>
      </w:r>
      <w:r>
        <w:t xml:space="preserve"> target</w:t>
      </w:r>
      <w:r w:rsidR="00CE5161">
        <w:t xml:space="preserve"> different</w:t>
      </w:r>
      <w:r>
        <w:t xml:space="preserve"> type</w:t>
      </w:r>
      <w:r w:rsidR="00CE5161">
        <w:t>s</w:t>
      </w:r>
      <w:r>
        <w:t xml:space="preserve"> of bivariate analysis </w:t>
      </w:r>
      <w:r w:rsidR="002D6E97">
        <w:t>examined</w:t>
      </w:r>
      <w:r>
        <w:t xml:space="preserve"> in class</w:t>
      </w:r>
      <w:r w:rsidR="002D6E97">
        <w:t xml:space="preserve"> [correlation, Pearson’s chi-square, difference of means, Kendall’s tau-b/c, Goodman and </w:t>
      </w:r>
      <w:proofErr w:type="spellStart"/>
      <w:r w:rsidR="002D6E97">
        <w:t>Kruskal’s</w:t>
      </w:r>
      <w:proofErr w:type="spellEnd"/>
      <w:r w:rsidR="002D6E97">
        <w:t xml:space="preserve"> gamma, confidence intervals]</w:t>
      </w:r>
      <w:r>
        <w:t xml:space="preserve">, however there are multiple different ways you could approach, and answer, some of the questions. You </w:t>
      </w:r>
      <w:r w:rsidR="00CE5161">
        <w:t>must</w:t>
      </w:r>
      <w:r>
        <w:t xml:space="preserve"> use </w:t>
      </w:r>
      <w:r w:rsidR="002D6E97">
        <w:t>three (3)</w:t>
      </w:r>
      <w:r>
        <w:t xml:space="preserve"> different types of bivariate </w:t>
      </w:r>
      <w:r w:rsidR="002D6E97">
        <w:t>analysis</w:t>
      </w:r>
      <w:r>
        <w:t xml:space="preserve">, at a minimum, across the </w:t>
      </w:r>
      <w:r w:rsidR="00430ADB">
        <w:t>five</w:t>
      </w:r>
      <w:r>
        <w:t xml:space="preserve"> questions.</w:t>
      </w:r>
    </w:p>
    <w:p w14:paraId="1030FD61" w14:textId="77777777" w:rsidR="00CC1CF8" w:rsidRDefault="00CC1CF8" w:rsidP="00CC1CF8">
      <w:pPr>
        <w:spacing w:after="0" w:line="240" w:lineRule="auto"/>
      </w:pPr>
    </w:p>
    <w:p w14:paraId="42752B42" w14:textId="77777777" w:rsidR="00CC1CF8" w:rsidRDefault="00430ADB" w:rsidP="00CC1CF8">
      <w:pPr>
        <w:pStyle w:val="ListParagraph"/>
        <w:numPr>
          <w:ilvl w:val="0"/>
          <w:numId w:val="1"/>
        </w:numPr>
        <w:spacing w:after="0" w:line="240" w:lineRule="auto"/>
      </w:pPr>
      <w:r>
        <w:t>Are</w:t>
      </w:r>
      <w:r w:rsidR="00CC1CF8">
        <w:t xml:space="preserve"> positive feelings towards a candidate </w:t>
      </w:r>
      <w:r>
        <w:t>significantly associated with</w:t>
      </w:r>
      <w:r w:rsidR="00CC1CF8">
        <w:t xml:space="preserve"> positive feelings about a political party? Is this true for all </w:t>
      </w:r>
      <w:r>
        <w:t>leader-party pairs</w:t>
      </w:r>
      <w:r w:rsidR="001B67B8">
        <w:t xml:space="preserve"> [Harper-Conservative, </w:t>
      </w:r>
      <w:r w:rsidR="00CE5161">
        <w:t>Trudeau</w:t>
      </w:r>
      <w:r w:rsidR="001B67B8">
        <w:t xml:space="preserve">-Liberal, </w:t>
      </w:r>
      <w:proofErr w:type="spellStart"/>
      <w:r w:rsidR="00CE5161">
        <w:t>Mulcair</w:t>
      </w:r>
      <w:proofErr w:type="spellEnd"/>
      <w:r w:rsidR="001B67B8">
        <w:t>-NDP, Duceppe-BQ, and May-Green]</w:t>
      </w:r>
      <w:r w:rsidR="00CC1CF8">
        <w:t xml:space="preserve">, or only certain individuals </w:t>
      </w:r>
      <w:r>
        <w:t>and</w:t>
      </w:r>
      <w:r w:rsidR="00CC1CF8">
        <w:t xml:space="preserve"> parties? </w:t>
      </w:r>
      <w:r>
        <w:t>Can you suggest any</w:t>
      </w:r>
      <w:r w:rsidR="00CC1CF8">
        <w:t xml:space="preserve"> explanations for why this might be the case?</w:t>
      </w:r>
      <w:r w:rsidR="00110F26">
        <w:t xml:space="preserve"> </w:t>
      </w:r>
    </w:p>
    <w:p w14:paraId="24096596" w14:textId="77777777" w:rsidR="00110F26" w:rsidRDefault="00110F26" w:rsidP="00110F26">
      <w:pPr>
        <w:pStyle w:val="ListParagraph"/>
        <w:spacing w:after="0" w:line="240" w:lineRule="auto"/>
      </w:pPr>
    </w:p>
    <w:p w14:paraId="178AE078" w14:textId="77777777" w:rsidR="00110F26" w:rsidRDefault="00110F26" w:rsidP="00CC1CF8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Do you think individuals’ views </w:t>
      </w:r>
      <w:r w:rsidR="00CE5161">
        <w:t>about the state of the economy over the past year</w:t>
      </w:r>
      <w:r>
        <w:t xml:space="preserve"> or their assessment of Stephen Harper as honest had a greater effect on the strength of feeling for the Conservative party? Did people feel more positively a</w:t>
      </w:r>
      <w:r w:rsidR="004A58D5">
        <w:t xml:space="preserve">bout the Conservative party </w:t>
      </w:r>
      <w:r>
        <w:t xml:space="preserve">if they thought the economy was doing well or if they thought Harper was honest? (Or you can look at the converse: less positively </w:t>
      </w:r>
      <w:r w:rsidR="001B67B8">
        <w:t xml:space="preserve">about the Conservatives </w:t>
      </w:r>
      <w:r>
        <w:t>if the economy wasn’t doing well or Harper wasn’t honest.)</w:t>
      </w:r>
    </w:p>
    <w:p w14:paraId="45D21F2E" w14:textId="77777777" w:rsidR="00CC1CF8" w:rsidRDefault="00CC1CF8" w:rsidP="00CC1CF8">
      <w:pPr>
        <w:spacing w:after="0" w:line="240" w:lineRule="auto"/>
      </w:pPr>
    </w:p>
    <w:p w14:paraId="2902FB68" w14:textId="77777777" w:rsidR="00CC1CF8" w:rsidRDefault="001B67B8" w:rsidP="00CC1CF8">
      <w:pPr>
        <w:pStyle w:val="ListParagraph"/>
        <w:numPr>
          <w:ilvl w:val="0"/>
          <w:numId w:val="1"/>
        </w:numPr>
        <w:spacing w:after="0" w:line="240" w:lineRule="auto"/>
      </w:pPr>
      <w:r>
        <w:t>D</w:t>
      </w:r>
      <w:r w:rsidR="00110F26">
        <w:t>o</w:t>
      </w:r>
      <w:r w:rsidR="00CC1CF8">
        <w:t xml:space="preserve"> demographic factors (gender, education, age, income or </w:t>
      </w:r>
      <w:r w:rsidR="004A58D5">
        <w:t>province</w:t>
      </w:r>
      <w:r w:rsidR="00CC1CF8">
        <w:t xml:space="preserve">) </w:t>
      </w:r>
      <w:r>
        <w:t xml:space="preserve">significantly </w:t>
      </w:r>
      <w:r w:rsidR="00110F26">
        <w:t xml:space="preserve">affect </w:t>
      </w:r>
      <w:r w:rsidR="004A58D5">
        <w:t>individual</w:t>
      </w:r>
      <w:r>
        <w:t>s</w:t>
      </w:r>
      <w:r w:rsidR="004A58D5">
        <w:t>’</w:t>
      </w:r>
      <w:r>
        <w:t xml:space="preserve"> likely choice of party</w:t>
      </w:r>
      <w:r w:rsidR="00CC1CF8">
        <w:t>? Which characteristics make someone more likely to vote for the Conservatives? For the Greens? Did these results match your expectations?</w:t>
      </w:r>
    </w:p>
    <w:p w14:paraId="72739A7F" w14:textId="77777777" w:rsidR="00CC1CF8" w:rsidRDefault="00CC1CF8" w:rsidP="00CC1CF8">
      <w:pPr>
        <w:pStyle w:val="ListParagraph"/>
      </w:pPr>
    </w:p>
    <w:p w14:paraId="57FAF28C" w14:textId="77777777" w:rsidR="00253F59" w:rsidRDefault="00CC1CF8" w:rsidP="00253F59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Is past voting behavior a good predictor of future voting behavior—i.e. </w:t>
      </w:r>
      <w:r w:rsidR="00110F26">
        <w:t>how well does</w:t>
      </w:r>
      <w:r>
        <w:t xml:space="preserve"> </w:t>
      </w:r>
      <w:r w:rsidR="00110F26">
        <w:t xml:space="preserve">an individual’s vote </w:t>
      </w:r>
      <w:r>
        <w:t xml:space="preserve">in </w:t>
      </w:r>
      <w:r w:rsidR="004A58D5">
        <w:t>2011</w:t>
      </w:r>
      <w:r>
        <w:t xml:space="preserve"> </w:t>
      </w:r>
      <w:r w:rsidR="00110F26">
        <w:t>match th</w:t>
      </w:r>
      <w:r w:rsidR="004A58D5">
        <w:t>eir party preference in the 2015</w:t>
      </w:r>
      <w:r w:rsidR="00110F26">
        <w:t xml:space="preserve"> </w:t>
      </w:r>
      <w:r w:rsidR="004A58D5">
        <w:t>campaign period</w:t>
      </w:r>
      <w:r w:rsidR="001B67B8">
        <w:t xml:space="preserve"> survey</w:t>
      </w:r>
      <w:r w:rsidR="00110F26">
        <w:t>? How did you determine this? What were your results? Were you surprised?</w:t>
      </w:r>
    </w:p>
    <w:p w14:paraId="5137BACD" w14:textId="77777777" w:rsidR="00253F59" w:rsidRDefault="00253F59" w:rsidP="00253F59">
      <w:pPr>
        <w:pStyle w:val="ListParagraph"/>
      </w:pPr>
    </w:p>
    <w:p w14:paraId="6206316C" w14:textId="77777777" w:rsidR="00253F59" w:rsidRDefault="00253F59" w:rsidP="00253F59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Given </w:t>
      </w:r>
      <w:r w:rsidR="001B67B8">
        <w:t>party preference</w:t>
      </w:r>
      <w:r>
        <w:t xml:space="preserve"> expressed in the </w:t>
      </w:r>
      <w:r w:rsidR="004A58D5">
        <w:t>campaign period survey in 2015</w:t>
      </w:r>
      <w:r>
        <w:t>, what would you have predicted as the</w:t>
      </w:r>
      <w:r w:rsidR="001B67B8">
        <w:t xml:space="preserve"> outcome of the federal election? </w:t>
      </w:r>
      <w:r>
        <w:t xml:space="preserve">Could a clear winner be determined? </w:t>
      </w:r>
      <w:r w:rsidR="001B67B8">
        <w:t xml:space="preserve">Why or why not? How certain is your prediction? </w:t>
      </w:r>
      <w:r>
        <w:t>Explain your analysis as well as your results.</w:t>
      </w:r>
      <w:r w:rsidR="004A58D5">
        <w:t xml:space="preserve"> Did people end up voting for the party they said they thought they would?</w:t>
      </w:r>
    </w:p>
    <w:sectPr w:rsidR="00253F59" w:rsidSect="001B67B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E0493A"/>
    <w:multiLevelType w:val="hybridMultilevel"/>
    <w:tmpl w:val="8EB8B56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CF8"/>
    <w:rsid w:val="00000AC9"/>
    <w:rsid w:val="00013A5C"/>
    <w:rsid w:val="000377EB"/>
    <w:rsid w:val="000B43AE"/>
    <w:rsid w:val="000B64B3"/>
    <w:rsid w:val="000C1D2D"/>
    <w:rsid w:val="00110818"/>
    <w:rsid w:val="00110F26"/>
    <w:rsid w:val="00136B1A"/>
    <w:rsid w:val="00137202"/>
    <w:rsid w:val="00154FAF"/>
    <w:rsid w:val="001A6A86"/>
    <w:rsid w:val="001B67B8"/>
    <w:rsid w:val="001C5F1B"/>
    <w:rsid w:val="001E07E4"/>
    <w:rsid w:val="001E44F9"/>
    <w:rsid w:val="001F651D"/>
    <w:rsid w:val="00201D88"/>
    <w:rsid w:val="00221145"/>
    <w:rsid w:val="00236EBE"/>
    <w:rsid w:val="00253F59"/>
    <w:rsid w:val="002D249F"/>
    <w:rsid w:val="002D6E97"/>
    <w:rsid w:val="0030738A"/>
    <w:rsid w:val="00321C60"/>
    <w:rsid w:val="00375C43"/>
    <w:rsid w:val="003831BE"/>
    <w:rsid w:val="003B1FBB"/>
    <w:rsid w:val="003B2062"/>
    <w:rsid w:val="00430ADB"/>
    <w:rsid w:val="00493A9A"/>
    <w:rsid w:val="004A58D5"/>
    <w:rsid w:val="004B4696"/>
    <w:rsid w:val="004C3076"/>
    <w:rsid w:val="004C72E7"/>
    <w:rsid w:val="004D1D15"/>
    <w:rsid w:val="004D38CD"/>
    <w:rsid w:val="004F63D3"/>
    <w:rsid w:val="00504F08"/>
    <w:rsid w:val="005533E8"/>
    <w:rsid w:val="00553AAC"/>
    <w:rsid w:val="00557C1F"/>
    <w:rsid w:val="00557FF9"/>
    <w:rsid w:val="0058780B"/>
    <w:rsid w:val="00620963"/>
    <w:rsid w:val="006A49CE"/>
    <w:rsid w:val="006A6F24"/>
    <w:rsid w:val="006B69C4"/>
    <w:rsid w:val="00701078"/>
    <w:rsid w:val="00732630"/>
    <w:rsid w:val="00733AF3"/>
    <w:rsid w:val="00767FDA"/>
    <w:rsid w:val="007832CB"/>
    <w:rsid w:val="0078505F"/>
    <w:rsid w:val="007911B0"/>
    <w:rsid w:val="007977C8"/>
    <w:rsid w:val="007C31D3"/>
    <w:rsid w:val="007E69C8"/>
    <w:rsid w:val="00812AD8"/>
    <w:rsid w:val="00815584"/>
    <w:rsid w:val="00845DF9"/>
    <w:rsid w:val="008623DA"/>
    <w:rsid w:val="00892B42"/>
    <w:rsid w:val="008A3F79"/>
    <w:rsid w:val="008A5EA7"/>
    <w:rsid w:val="008D27FE"/>
    <w:rsid w:val="008E3035"/>
    <w:rsid w:val="00932ECB"/>
    <w:rsid w:val="009830A8"/>
    <w:rsid w:val="009A0B8A"/>
    <w:rsid w:val="009B68A1"/>
    <w:rsid w:val="009F7771"/>
    <w:rsid w:val="00A1166C"/>
    <w:rsid w:val="00A147FA"/>
    <w:rsid w:val="00A27928"/>
    <w:rsid w:val="00A46805"/>
    <w:rsid w:val="00A97E9D"/>
    <w:rsid w:val="00AB5AD8"/>
    <w:rsid w:val="00AC5037"/>
    <w:rsid w:val="00AD7869"/>
    <w:rsid w:val="00AE0130"/>
    <w:rsid w:val="00AE17FB"/>
    <w:rsid w:val="00AF0B22"/>
    <w:rsid w:val="00AF601C"/>
    <w:rsid w:val="00AF7C9F"/>
    <w:rsid w:val="00B01735"/>
    <w:rsid w:val="00B050C0"/>
    <w:rsid w:val="00B23AE4"/>
    <w:rsid w:val="00B63E8E"/>
    <w:rsid w:val="00B8281A"/>
    <w:rsid w:val="00BA238B"/>
    <w:rsid w:val="00BA74DE"/>
    <w:rsid w:val="00BE0A25"/>
    <w:rsid w:val="00BF5B3C"/>
    <w:rsid w:val="00BF69A7"/>
    <w:rsid w:val="00C1793E"/>
    <w:rsid w:val="00C36C4F"/>
    <w:rsid w:val="00C4433E"/>
    <w:rsid w:val="00C65F37"/>
    <w:rsid w:val="00C66612"/>
    <w:rsid w:val="00C7429A"/>
    <w:rsid w:val="00C85687"/>
    <w:rsid w:val="00CC1CF8"/>
    <w:rsid w:val="00CD6BBC"/>
    <w:rsid w:val="00CE5161"/>
    <w:rsid w:val="00D069AF"/>
    <w:rsid w:val="00D24A36"/>
    <w:rsid w:val="00D46039"/>
    <w:rsid w:val="00D55196"/>
    <w:rsid w:val="00D80899"/>
    <w:rsid w:val="00D9043F"/>
    <w:rsid w:val="00D92DE1"/>
    <w:rsid w:val="00DA0465"/>
    <w:rsid w:val="00DB4782"/>
    <w:rsid w:val="00DD1085"/>
    <w:rsid w:val="00DF3A49"/>
    <w:rsid w:val="00E009C4"/>
    <w:rsid w:val="00E00EC9"/>
    <w:rsid w:val="00E030F1"/>
    <w:rsid w:val="00E250A6"/>
    <w:rsid w:val="00E318DA"/>
    <w:rsid w:val="00E52139"/>
    <w:rsid w:val="00E5246C"/>
    <w:rsid w:val="00E5441C"/>
    <w:rsid w:val="00E54924"/>
    <w:rsid w:val="00E57BEF"/>
    <w:rsid w:val="00E67130"/>
    <w:rsid w:val="00E74A91"/>
    <w:rsid w:val="00E855E2"/>
    <w:rsid w:val="00F06A4D"/>
    <w:rsid w:val="00F22B51"/>
    <w:rsid w:val="00F37D7D"/>
    <w:rsid w:val="00FB1E41"/>
    <w:rsid w:val="00FC2587"/>
    <w:rsid w:val="00FD0DD7"/>
    <w:rsid w:val="00FD10B2"/>
    <w:rsid w:val="00FD7F4C"/>
    <w:rsid w:val="00FF37A2"/>
    <w:rsid w:val="00FF5A1B"/>
    <w:rsid w:val="00FF6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F48828D"/>
  <w15:docId w15:val="{1486EE47-207A-46BE-9664-52A88E60E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1C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C1CF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CC1CF8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23AE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es-eec.arts.ubc.ca/english-section/survey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579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Bloodgood</dc:creator>
  <cp:lastModifiedBy>Political Science Chair</cp:lastModifiedBy>
  <cp:revision>2</cp:revision>
  <cp:lastPrinted>2017-01-30T01:51:00Z</cp:lastPrinted>
  <dcterms:created xsi:type="dcterms:W3CDTF">2019-10-01T20:14:00Z</dcterms:created>
  <dcterms:modified xsi:type="dcterms:W3CDTF">2019-10-01T20:14:00Z</dcterms:modified>
</cp:coreProperties>
</file>